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7EB8" w14:textId="77777777" w:rsidR="00BC5473" w:rsidRDefault="007F47A5" w:rsidP="007F47A5">
      <w:pPr>
        <w:jc w:val="center"/>
        <w:rPr>
          <w:sz w:val="36"/>
          <w:szCs w:val="36"/>
        </w:rPr>
      </w:pPr>
      <w:r>
        <w:rPr>
          <w:sz w:val="36"/>
          <w:szCs w:val="36"/>
        </w:rPr>
        <w:t>Mesa Redonda Panamericana de San Andrés Tuxtla.</w:t>
      </w:r>
    </w:p>
    <w:p w14:paraId="5FF33993" w14:textId="77777777" w:rsidR="007F47A5" w:rsidRDefault="007F47A5" w:rsidP="00752E5A">
      <w:pPr>
        <w:rPr>
          <w:sz w:val="36"/>
          <w:szCs w:val="36"/>
        </w:rPr>
      </w:pPr>
    </w:p>
    <w:p w14:paraId="10F4A95A" w14:textId="0E8619CE" w:rsidR="007F47A5" w:rsidRDefault="004C10E2" w:rsidP="00752E5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998BC11" wp14:editId="6D043B59">
            <wp:extent cx="1757690" cy="2057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an Andrés Tuxtla.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33" cy="206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119938" w14:textId="77777777" w:rsidR="007F47A5" w:rsidRDefault="007F47A5" w:rsidP="007F47A5">
      <w:pPr>
        <w:jc w:val="center"/>
        <w:rPr>
          <w:sz w:val="36"/>
          <w:szCs w:val="36"/>
        </w:rPr>
      </w:pPr>
    </w:p>
    <w:p w14:paraId="5F2FC3AC" w14:textId="77777777" w:rsidR="007F47A5" w:rsidRPr="004A700F" w:rsidRDefault="007F47A5" w:rsidP="007F47A5">
      <w:pPr>
        <w:rPr>
          <w:b/>
          <w:i/>
          <w:sz w:val="28"/>
          <w:szCs w:val="28"/>
        </w:rPr>
      </w:pPr>
      <w:r w:rsidRPr="004A700F">
        <w:rPr>
          <w:b/>
          <w:i/>
          <w:sz w:val="28"/>
          <w:szCs w:val="28"/>
        </w:rPr>
        <w:t>El escudo de San Andrés Tuxtla. Primer cuartel: representa la serranía de los Tuxtlas.</w:t>
      </w:r>
    </w:p>
    <w:p w14:paraId="46727E84" w14:textId="77777777" w:rsidR="007F47A5" w:rsidRPr="004A700F" w:rsidRDefault="007F47A5" w:rsidP="007F47A5">
      <w:pPr>
        <w:rPr>
          <w:b/>
          <w:i/>
          <w:sz w:val="28"/>
          <w:szCs w:val="28"/>
        </w:rPr>
      </w:pPr>
      <w:r w:rsidRPr="004A700F">
        <w:rPr>
          <w:b/>
          <w:i/>
          <w:sz w:val="28"/>
          <w:szCs w:val="28"/>
        </w:rPr>
        <w:t>Segundo cuartel: El Salto de Eyipantla.</w:t>
      </w:r>
    </w:p>
    <w:p w14:paraId="316C7069" w14:textId="77777777" w:rsidR="007F47A5" w:rsidRPr="004A700F" w:rsidRDefault="007F47A5" w:rsidP="007F47A5">
      <w:pPr>
        <w:rPr>
          <w:b/>
          <w:i/>
          <w:sz w:val="28"/>
          <w:szCs w:val="28"/>
        </w:rPr>
      </w:pPr>
      <w:r w:rsidRPr="004A700F">
        <w:rPr>
          <w:b/>
          <w:i/>
          <w:sz w:val="28"/>
          <w:szCs w:val="28"/>
        </w:rPr>
        <w:t>Tercer Cuartel: Representa el Comercio, las profesiones y oficios.</w:t>
      </w:r>
    </w:p>
    <w:p w14:paraId="2821398C" w14:textId="77777777" w:rsidR="007F47A5" w:rsidRPr="004A700F" w:rsidRDefault="007F47A5" w:rsidP="007F47A5">
      <w:pPr>
        <w:rPr>
          <w:b/>
          <w:i/>
          <w:sz w:val="28"/>
          <w:szCs w:val="28"/>
        </w:rPr>
      </w:pPr>
      <w:r w:rsidRPr="004A700F">
        <w:rPr>
          <w:b/>
          <w:i/>
          <w:sz w:val="28"/>
          <w:szCs w:val="28"/>
        </w:rPr>
        <w:t>Cuarto Cuartel: Se dedica a la Agricultura y Ganadería de nuestra tierra.</w:t>
      </w:r>
    </w:p>
    <w:p w14:paraId="1DA97BB0" w14:textId="77777777" w:rsidR="007F47A5" w:rsidRPr="004A700F" w:rsidRDefault="007F47A5" w:rsidP="007F47A5">
      <w:pPr>
        <w:rPr>
          <w:b/>
          <w:i/>
          <w:sz w:val="28"/>
          <w:szCs w:val="28"/>
        </w:rPr>
      </w:pPr>
      <w:r w:rsidRPr="004A700F">
        <w:rPr>
          <w:b/>
          <w:i/>
          <w:sz w:val="28"/>
          <w:szCs w:val="28"/>
        </w:rPr>
        <w:t>Centro: Lo adorna un conejo que es el significado de “Los Tuxtlas, tierra de conejos”</w:t>
      </w:r>
      <w:r w:rsidR="00752E5A" w:rsidRPr="004A700F">
        <w:rPr>
          <w:b/>
          <w:i/>
          <w:sz w:val="28"/>
          <w:szCs w:val="28"/>
        </w:rPr>
        <w:t>.</w:t>
      </w:r>
    </w:p>
    <w:p w14:paraId="09FAE1E3" w14:textId="77777777" w:rsidR="00752E5A" w:rsidRDefault="00752E5A" w:rsidP="00752E5A">
      <w:pPr>
        <w:jc w:val="center"/>
        <w:rPr>
          <w:sz w:val="28"/>
          <w:szCs w:val="28"/>
        </w:rPr>
      </w:pPr>
    </w:p>
    <w:p w14:paraId="78B877DC" w14:textId="77777777" w:rsidR="00752E5A" w:rsidRPr="00752E5A" w:rsidRDefault="00752E5A" w:rsidP="00752E5A">
      <w:pPr>
        <w:jc w:val="center"/>
        <w:rPr>
          <w:b/>
          <w:i/>
          <w:sz w:val="28"/>
          <w:szCs w:val="28"/>
        </w:rPr>
      </w:pPr>
      <w:r w:rsidRPr="00752E5A">
        <w:rPr>
          <w:b/>
          <w:i/>
          <w:sz w:val="28"/>
          <w:szCs w:val="28"/>
        </w:rPr>
        <w:t>Lidia Isabel Carrión Álvarez.</w:t>
      </w:r>
    </w:p>
    <w:p w14:paraId="57DB2E2E" w14:textId="77777777" w:rsidR="00752E5A" w:rsidRPr="00752E5A" w:rsidRDefault="00752E5A" w:rsidP="00752E5A">
      <w:pPr>
        <w:jc w:val="center"/>
        <w:rPr>
          <w:b/>
          <w:i/>
          <w:sz w:val="28"/>
          <w:szCs w:val="28"/>
        </w:rPr>
      </w:pPr>
      <w:r w:rsidRPr="00752E5A">
        <w:rPr>
          <w:b/>
          <w:i/>
          <w:sz w:val="28"/>
          <w:szCs w:val="28"/>
        </w:rPr>
        <w:t>Directora.</w:t>
      </w:r>
    </w:p>
    <w:p w14:paraId="0E876CE9" w14:textId="77777777" w:rsidR="007F47A5" w:rsidRPr="007F47A5" w:rsidRDefault="007F47A5" w:rsidP="007F47A5">
      <w:pPr>
        <w:rPr>
          <w:sz w:val="28"/>
          <w:szCs w:val="28"/>
        </w:rPr>
      </w:pPr>
    </w:p>
    <w:sectPr w:rsidR="007F47A5" w:rsidRPr="007F47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A5"/>
    <w:rsid w:val="004A700F"/>
    <w:rsid w:val="004C10E2"/>
    <w:rsid w:val="00752E5A"/>
    <w:rsid w:val="007F47A5"/>
    <w:rsid w:val="00B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410B"/>
  <w15:chartTrackingRefBased/>
  <w15:docId w15:val="{9802DF29-F7EF-4C2D-AA68-60C4B73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aquino diaz</dc:creator>
  <cp:keywords/>
  <dc:description/>
  <cp:lastModifiedBy>yolanda aquino diaz</cp:lastModifiedBy>
  <cp:revision>3</cp:revision>
  <dcterms:created xsi:type="dcterms:W3CDTF">2023-08-15T20:03:00Z</dcterms:created>
  <dcterms:modified xsi:type="dcterms:W3CDTF">2023-08-15T20:48:00Z</dcterms:modified>
</cp:coreProperties>
</file>