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D63A7" w14:textId="5AF8C755" w:rsidR="00626C6E" w:rsidRDefault="00626C6E" w:rsidP="00626C6E">
      <w:pPr>
        <w:jc w:val="center"/>
        <w:rPr>
          <w:b/>
          <w:bCs/>
          <w:lang w:val="es-MX"/>
        </w:rPr>
      </w:pPr>
      <w:bookmarkStart w:id="0" w:name="_GoBack"/>
      <w:bookmarkEnd w:id="0"/>
      <w:r>
        <w:rPr>
          <w:b/>
          <w:bCs/>
          <w:lang w:val="es-MX"/>
        </w:rPr>
        <w:t xml:space="preserve"> </w:t>
      </w:r>
      <w:r w:rsidR="00C307E9">
        <w:rPr>
          <w:b/>
          <w:bCs/>
          <w:lang w:val="es-MX"/>
        </w:rPr>
        <w:t xml:space="preserve">    </w:t>
      </w:r>
      <w:r w:rsidR="00C307E9" w:rsidRPr="00C307E9">
        <w:rPr>
          <w:b/>
          <w:bCs/>
          <w:noProof/>
        </w:rPr>
        <w:drawing>
          <wp:inline distT="0" distB="0" distL="0" distR="0" wp14:anchorId="7A559C5E" wp14:editId="20F06702">
            <wp:extent cx="2333625" cy="2322037"/>
            <wp:effectExtent l="0" t="0" r="0" b="2540"/>
            <wp:docPr id="3" name="Imagen 2">
              <a:extLst xmlns:a="http://schemas.openxmlformats.org/drawingml/2006/main">
                <a:ext uri="{FF2B5EF4-FFF2-40B4-BE49-F238E27FC236}">
                  <a16:creationId xmlns:a16="http://schemas.microsoft.com/office/drawing/2014/main" id="{5C3D142D-1B08-04B1-7F93-A1715E95E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C3D142D-1B08-04B1-7F93-A1715E95E556}"/>
                        </a:ext>
                      </a:extLst>
                    </pic:cNvPr>
                    <pic:cNvPicPr>
                      <a:picLocks noChangeAspect="1"/>
                    </pic:cNvPicPr>
                  </pic:nvPicPr>
                  <pic:blipFill rotWithShape="1">
                    <a:blip r:embed="rId5">
                      <a:extLst>
                        <a:ext uri="{28A0092B-C50C-407E-A947-70E740481C1C}">
                          <a14:useLocalDpi xmlns:a14="http://schemas.microsoft.com/office/drawing/2010/main" val="0"/>
                        </a:ext>
                      </a:extLst>
                    </a:blip>
                    <a:srcRect l="55693" t="31092"/>
                    <a:stretch/>
                  </pic:blipFill>
                  <pic:spPr bwMode="auto">
                    <a:xfrm>
                      <a:off x="0" y="0"/>
                      <a:ext cx="2337097" cy="2325492"/>
                    </a:xfrm>
                    <a:prstGeom prst="rect">
                      <a:avLst/>
                    </a:prstGeom>
                    <a:noFill/>
                    <a:ln>
                      <a:noFill/>
                    </a:ln>
                  </pic:spPr>
                </pic:pic>
              </a:graphicData>
            </a:graphic>
          </wp:inline>
        </w:drawing>
      </w:r>
    </w:p>
    <w:p w14:paraId="00CC1894" w14:textId="2C0B45B1" w:rsidR="00626C6E" w:rsidRPr="00626C6E" w:rsidRDefault="00626C6E" w:rsidP="00626C6E">
      <w:pPr>
        <w:jc w:val="center"/>
        <w:rPr>
          <w:b/>
          <w:bCs/>
          <w:lang w:val="es-MX"/>
        </w:rPr>
      </w:pPr>
      <w:r w:rsidRPr="00626C6E">
        <w:rPr>
          <w:b/>
          <w:bCs/>
          <w:lang w:val="es-MX"/>
        </w:rPr>
        <w:t>SIGNIFICADO DEL</w:t>
      </w:r>
      <w:r>
        <w:rPr>
          <w:b/>
          <w:bCs/>
          <w:lang w:val="es-MX"/>
        </w:rPr>
        <w:t xml:space="preserve"> </w:t>
      </w:r>
      <w:r w:rsidRPr="00626C6E">
        <w:rPr>
          <w:b/>
          <w:bCs/>
          <w:lang w:val="es-MX"/>
        </w:rPr>
        <w:t>ESCUDO DE FORTÍN DE</w:t>
      </w:r>
      <w:r>
        <w:rPr>
          <w:b/>
          <w:bCs/>
          <w:lang w:val="es-MX"/>
        </w:rPr>
        <w:t xml:space="preserve"> </w:t>
      </w:r>
      <w:r w:rsidRPr="00626C6E">
        <w:rPr>
          <w:b/>
          <w:bCs/>
          <w:lang w:val="es-MX"/>
        </w:rPr>
        <w:t>LAS FLORES, VERACRUZ.</w:t>
      </w:r>
    </w:p>
    <w:p w14:paraId="41B6A2B2" w14:textId="2DF9D322" w:rsidR="00626C6E" w:rsidRPr="00626C6E" w:rsidRDefault="00626C6E" w:rsidP="00626C6E">
      <w:pPr>
        <w:rPr>
          <w:b/>
          <w:bCs/>
          <w:lang w:val="es-MX"/>
        </w:rPr>
      </w:pPr>
      <w:r w:rsidRPr="00626C6E">
        <w:rPr>
          <w:b/>
          <w:bCs/>
          <w:lang w:val="es-MX"/>
        </w:rPr>
        <w:t>• El escudo de Fortín de las Flores,</w:t>
      </w:r>
      <w:r>
        <w:rPr>
          <w:b/>
          <w:bCs/>
          <w:lang w:val="es-MX"/>
        </w:rPr>
        <w:t xml:space="preserve"> </w:t>
      </w:r>
      <w:r w:rsidRPr="00626C6E">
        <w:rPr>
          <w:b/>
          <w:bCs/>
          <w:lang w:val="es-MX"/>
        </w:rPr>
        <w:t>Veracruz, es un emblema que nos</w:t>
      </w:r>
      <w:r>
        <w:rPr>
          <w:b/>
          <w:bCs/>
          <w:lang w:val="es-MX"/>
        </w:rPr>
        <w:t xml:space="preserve"> </w:t>
      </w:r>
      <w:r w:rsidRPr="00626C6E">
        <w:rPr>
          <w:b/>
          <w:bCs/>
          <w:lang w:val="es-MX"/>
        </w:rPr>
        <w:t xml:space="preserve">caracteriza y nos describe </w:t>
      </w:r>
      <w:r>
        <w:rPr>
          <w:b/>
          <w:bCs/>
          <w:lang w:val="es-MX"/>
        </w:rPr>
        <w:t>c</w:t>
      </w:r>
      <w:r w:rsidRPr="00626C6E">
        <w:rPr>
          <w:b/>
          <w:bCs/>
          <w:lang w:val="es-MX"/>
        </w:rPr>
        <w:t>omo</w:t>
      </w:r>
      <w:r>
        <w:rPr>
          <w:b/>
          <w:bCs/>
          <w:lang w:val="es-MX"/>
        </w:rPr>
        <w:t xml:space="preserve"> </w:t>
      </w:r>
      <w:r w:rsidRPr="00626C6E">
        <w:rPr>
          <w:b/>
          <w:bCs/>
          <w:lang w:val="es-MX"/>
        </w:rPr>
        <w:t>región.</w:t>
      </w:r>
    </w:p>
    <w:p w14:paraId="0DB54425" w14:textId="31B583D2" w:rsidR="00626C6E" w:rsidRDefault="00626C6E" w:rsidP="00626C6E">
      <w:pPr>
        <w:rPr>
          <w:b/>
          <w:bCs/>
          <w:lang w:val="es-MX"/>
        </w:rPr>
      </w:pPr>
      <w:r w:rsidRPr="00626C6E">
        <w:rPr>
          <w:b/>
          <w:bCs/>
          <w:lang w:val="es-MX"/>
        </w:rPr>
        <w:t>• Está conformado por cuatro</w:t>
      </w:r>
      <w:r>
        <w:rPr>
          <w:b/>
          <w:bCs/>
          <w:lang w:val="es-MX"/>
        </w:rPr>
        <w:t xml:space="preserve"> </w:t>
      </w:r>
      <w:r w:rsidRPr="00626C6E">
        <w:rPr>
          <w:b/>
          <w:bCs/>
          <w:lang w:val="es-MX"/>
        </w:rPr>
        <w:t>secciones o campos.</w:t>
      </w:r>
      <w:r>
        <w:rPr>
          <w:b/>
          <w:bCs/>
          <w:lang w:val="es-MX"/>
        </w:rPr>
        <w:t xml:space="preserve"> </w:t>
      </w:r>
    </w:p>
    <w:p w14:paraId="0A141716" w14:textId="4B786718" w:rsidR="00D51582" w:rsidRDefault="00D51582" w:rsidP="00626C6E">
      <w:pPr>
        <w:rPr>
          <w:b/>
          <w:bCs/>
          <w:lang w:val="es-MX"/>
        </w:rPr>
      </w:pPr>
      <w:r>
        <w:rPr>
          <w:b/>
          <w:bCs/>
          <w:noProof/>
          <w:lang w:val="es-MX"/>
        </w:rPr>
        <w:drawing>
          <wp:inline distT="0" distB="0" distL="0" distR="0" wp14:anchorId="62A92926" wp14:editId="4443BC9D">
            <wp:extent cx="1499216" cy="1924050"/>
            <wp:effectExtent l="0" t="0" r="6350" b="0"/>
            <wp:docPr id="11650247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8674" cy="1949022"/>
                    </a:xfrm>
                    <a:prstGeom prst="rect">
                      <a:avLst/>
                    </a:prstGeom>
                    <a:noFill/>
                  </pic:spPr>
                </pic:pic>
              </a:graphicData>
            </a:graphic>
          </wp:inline>
        </w:drawing>
      </w:r>
    </w:p>
    <w:p w14:paraId="11BC6B87" w14:textId="7F0E09EC" w:rsidR="00626C6E" w:rsidRPr="00626C6E" w:rsidRDefault="00626C6E" w:rsidP="00626C6E">
      <w:pPr>
        <w:pStyle w:val="Prrafodelista"/>
        <w:numPr>
          <w:ilvl w:val="0"/>
          <w:numId w:val="2"/>
        </w:numPr>
        <w:rPr>
          <w:b/>
          <w:bCs/>
          <w:lang w:val="es-MX"/>
        </w:rPr>
      </w:pPr>
      <w:r w:rsidRPr="00626C6E">
        <w:rPr>
          <w:b/>
          <w:bCs/>
          <w:lang w:val="es-MX"/>
        </w:rPr>
        <w:t xml:space="preserve">El primer campo localizado en la </w:t>
      </w:r>
      <w:proofErr w:type="gramStart"/>
      <w:r w:rsidRPr="00626C6E">
        <w:rPr>
          <w:b/>
          <w:bCs/>
          <w:lang w:val="es-MX"/>
        </w:rPr>
        <w:t>parte  superior</w:t>
      </w:r>
      <w:proofErr w:type="gramEnd"/>
      <w:r w:rsidRPr="00626C6E">
        <w:rPr>
          <w:b/>
          <w:bCs/>
          <w:lang w:val="es-MX"/>
        </w:rPr>
        <w:t xml:space="preserve"> izquierda, representa la fuerza de su</w:t>
      </w:r>
    </w:p>
    <w:p w14:paraId="3523C6F5" w14:textId="7D073C47" w:rsidR="00626C6E" w:rsidRPr="00626C6E" w:rsidRDefault="00626C6E" w:rsidP="00626C6E">
      <w:pPr>
        <w:rPr>
          <w:b/>
          <w:bCs/>
          <w:lang w:val="es-MX"/>
        </w:rPr>
      </w:pPr>
      <w:r w:rsidRPr="00626C6E">
        <w:rPr>
          <w:b/>
          <w:bCs/>
          <w:lang w:val="es-MX"/>
        </w:rPr>
        <w:t>agricultura, un campesino guiando su yunta de</w:t>
      </w:r>
      <w:r>
        <w:rPr>
          <w:b/>
          <w:bCs/>
          <w:lang w:val="es-MX"/>
        </w:rPr>
        <w:t xml:space="preserve"> </w:t>
      </w:r>
      <w:r w:rsidRPr="00626C6E">
        <w:rPr>
          <w:b/>
          <w:bCs/>
          <w:lang w:val="es-MX"/>
        </w:rPr>
        <w:t>bueyes para labrar la tierra, simboliza lo que la</w:t>
      </w:r>
    </w:p>
    <w:p w14:paraId="0EBFF937" w14:textId="77777777" w:rsidR="00626C6E" w:rsidRDefault="00626C6E" w:rsidP="00626C6E">
      <w:pPr>
        <w:rPr>
          <w:b/>
          <w:bCs/>
          <w:lang w:val="es-MX"/>
        </w:rPr>
      </w:pPr>
      <w:r w:rsidRPr="00626C6E">
        <w:rPr>
          <w:b/>
          <w:bCs/>
          <w:lang w:val="es-MX"/>
        </w:rPr>
        <w:t>población era o es, formada por campesinos.</w:t>
      </w:r>
    </w:p>
    <w:p w14:paraId="73C56079" w14:textId="37A18224" w:rsidR="00626C6E" w:rsidRDefault="00626C6E" w:rsidP="0042220B">
      <w:pPr>
        <w:pStyle w:val="Prrafodelista"/>
        <w:numPr>
          <w:ilvl w:val="0"/>
          <w:numId w:val="2"/>
        </w:numPr>
        <w:rPr>
          <w:b/>
          <w:bCs/>
          <w:lang w:val="es-MX"/>
        </w:rPr>
      </w:pPr>
      <w:r w:rsidRPr="00626C6E">
        <w:rPr>
          <w:b/>
          <w:bCs/>
          <w:lang w:val="es-MX"/>
        </w:rPr>
        <w:t xml:space="preserve">En el segundo campo lado superior derecho, simboliza la principal producción agrícola del municipio: caña de azúcar y café.                           </w:t>
      </w:r>
    </w:p>
    <w:p w14:paraId="0D01B5BD" w14:textId="20011B0A" w:rsidR="00D51582" w:rsidRDefault="00D51582" w:rsidP="00D51582">
      <w:pPr>
        <w:pStyle w:val="Prrafodelista"/>
        <w:rPr>
          <w:b/>
          <w:bCs/>
          <w:noProof/>
          <w:lang w:val="es-MX"/>
        </w:rPr>
      </w:pPr>
      <w:r w:rsidRPr="00D51582">
        <w:rPr>
          <w:b/>
          <w:bCs/>
          <w:noProof/>
        </w:rPr>
        <w:drawing>
          <wp:inline distT="0" distB="0" distL="0" distR="0" wp14:anchorId="65772180" wp14:editId="2E2E60C9">
            <wp:extent cx="2005210" cy="1495425"/>
            <wp:effectExtent l="0" t="0" r="0" b="0"/>
            <wp:docPr id="5" name="Imagen 4" descr="Diagrama&#10;&#10;Descripción generada automáticamente">
              <a:extLst xmlns:a="http://schemas.openxmlformats.org/drawingml/2006/main">
                <a:ext uri="{FF2B5EF4-FFF2-40B4-BE49-F238E27FC236}">
                  <a16:creationId xmlns:a16="http://schemas.microsoft.com/office/drawing/2014/main" id="{A328F576-1FE5-4614-EAF1-DCDA25034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Diagrama&#10;&#10;Descripción generada automáticamente">
                      <a:extLst>
                        <a:ext uri="{FF2B5EF4-FFF2-40B4-BE49-F238E27FC236}">
                          <a16:creationId xmlns:a16="http://schemas.microsoft.com/office/drawing/2014/main" id="{A328F576-1FE5-4614-EAF1-DCDA2503429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b="42011"/>
                    <a:stretch/>
                  </pic:blipFill>
                  <pic:spPr>
                    <a:xfrm>
                      <a:off x="0" y="0"/>
                      <a:ext cx="2007271" cy="1496962"/>
                    </a:xfrm>
                    <a:prstGeom prst="rect">
                      <a:avLst/>
                    </a:prstGeom>
                  </pic:spPr>
                </pic:pic>
              </a:graphicData>
            </a:graphic>
          </wp:inline>
        </w:drawing>
      </w:r>
    </w:p>
    <w:p w14:paraId="1236AE7C" w14:textId="77777777" w:rsidR="00D51582" w:rsidRPr="00626C6E" w:rsidRDefault="00D51582" w:rsidP="00D51582">
      <w:pPr>
        <w:pStyle w:val="Prrafodelista"/>
        <w:rPr>
          <w:b/>
          <w:bCs/>
          <w:lang w:val="es-MX"/>
        </w:rPr>
      </w:pPr>
    </w:p>
    <w:p w14:paraId="11297411" w14:textId="5F6048B3" w:rsidR="00626C6E" w:rsidRPr="00626C6E" w:rsidRDefault="00626C6E" w:rsidP="005B0767">
      <w:pPr>
        <w:pStyle w:val="Prrafodelista"/>
        <w:numPr>
          <w:ilvl w:val="0"/>
          <w:numId w:val="2"/>
        </w:numPr>
        <w:rPr>
          <w:b/>
          <w:bCs/>
          <w:lang w:val="es-MX"/>
        </w:rPr>
      </w:pPr>
      <w:r w:rsidRPr="00626C6E">
        <w:rPr>
          <w:b/>
          <w:bCs/>
          <w:lang w:val="es-MX"/>
        </w:rPr>
        <w:t>El tercer campo ubicado en el lado interior izquierdo, está representado por una fortaleza que fue construida por los españoles, en donde permaneció un retén de soldados hispanos, al mando del capitán Villegas, que vigilaban y protegían el paso de las diligencias que transportaban oro y pasajeros de la capital del virreinato, al</w:t>
      </w:r>
    </w:p>
    <w:p w14:paraId="7E565EB4" w14:textId="77777777" w:rsidR="00626C6E" w:rsidRPr="00626C6E" w:rsidRDefault="00626C6E" w:rsidP="00626C6E">
      <w:pPr>
        <w:pStyle w:val="Prrafodelista"/>
        <w:rPr>
          <w:b/>
          <w:bCs/>
          <w:lang w:val="es-MX"/>
        </w:rPr>
      </w:pPr>
      <w:r w:rsidRPr="00626C6E">
        <w:rPr>
          <w:b/>
          <w:bCs/>
          <w:lang w:val="es-MX"/>
        </w:rPr>
        <w:t>puerto de Veracruz.</w:t>
      </w:r>
    </w:p>
    <w:p w14:paraId="73CCFB72" w14:textId="0D7F7B59" w:rsidR="00626C6E" w:rsidRDefault="00626C6E" w:rsidP="00E31067">
      <w:pPr>
        <w:pStyle w:val="Prrafodelista"/>
        <w:numPr>
          <w:ilvl w:val="0"/>
          <w:numId w:val="2"/>
        </w:numPr>
        <w:rPr>
          <w:b/>
          <w:bCs/>
          <w:lang w:val="es-MX"/>
        </w:rPr>
      </w:pPr>
      <w:r w:rsidRPr="00626C6E">
        <w:rPr>
          <w:b/>
          <w:bCs/>
          <w:lang w:val="es-MX"/>
        </w:rPr>
        <w:t>• El cuarto campo se encuentra al lado inferior derecho del escudo, donde aparecen unas maletas de viaje, con el trazo estructural de un hotel, que simboliza el turismo.</w:t>
      </w:r>
    </w:p>
    <w:p w14:paraId="353C2969" w14:textId="77777777" w:rsidR="00C307E9" w:rsidRPr="00626C6E" w:rsidRDefault="00C307E9" w:rsidP="00C307E9">
      <w:pPr>
        <w:pStyle w:val="Prrafodelista"/>
        <w:rPr>
          <w:b/>
          <w:bCs/>
          <w:lang w:val="es-MX"/>
        </w:rPr>
      </w:pPr>
    </w:p>
    <w:p w14:paraId="799926E2" w14:textId="1127CEDE" w:rsidR="00626C6E" w:rsidRDefault="00D51582" w:rsidP="00626C6E">
      <w:pPr>
        <w:rPr>
          <w:b/>
          <w:bCs/>
          <w:lang w:val="es-MX"/>
        </w:rPr>
      </w:pPr>
      <w:r w:rsidRPr="00D51582">
        <w:rPr>
          <w:b/>
          <w:bCs/>
          <w:noProof/>
        </w:rPr>
        <w:drawing>
          <wp:inline distT="0" distB="0" distL="0" distR="0" wp14:anchorId="3F37C8F4" wp14:editId="478EE68E">
            <wp:extent cx="2346404" cy="1494155"/>
            <wp:effectExtent l="0" t="0" r="0" b="0"/>
            <wp:docPr id="10" name="Imagen 9" descr="Diagrama&#10;&#10;Descripción generada automáticamente">
              <a:extLst xmlns:a="http://schemas.openxmlformats.org/drawingml/2006/main">
                <a:ext uri="{FF2B5EF4-FFF2-40B4-BE49-F238E27FC236}">
                  <a16:creationId xmlns:a16="http://schemas.microsoft.com/office/drawing/2014/main" id="{832C8731-B7A6-DBCE-6D01-EE422D08F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Diagrama&#10;&#10;Descripción generada automáticamente">
                      <a:extLst>
                        <a:ext uri="{FF2B5EF4-FFF2-40B4-BE49-F238E27FC236}">
                          <a16:creationId xmlns:a16="http://schemas.microsoft.com/office/drawing/2014/main" id="{832C8731-B7A6-DBCE-6D01-EE422D08FDE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57676"/>
                    <a:stretch/>
                  </pic:blipFill>
                  <pic:spPr>
                    <a:xfrm>
                      <a:off x="0" y="0"/>
                      <a:ext cx="2355579" cy="1499998"/>
                    </a:xfrm>
                    <a:prstGeom prst="rect">
                      <a:avLst/>
                    </a:prstGeom>
                  </pic:spPr>
                </pic:pic>
              </a:graphicData>
            </a:graphic>
          </wp:inline>
        </w:drawing>
      </w:r>
    </w:p>
    <w:p w14:paraId="3177CEA9" w14:textId="7E03F9F5" w:rsidR="000D02EC" w:rsidRDefault="000D02EC" w:rsidP="000D02EC">
      <w:pPr>
        <w:jc w:val="center"/>
        <w:rPr>
          <w:b/>
          <w:bCs/>
          <w:lang w:val="es-MX"/>
        </w:rPr>
      </w:pPr>
      <w:r w:rsidRPr="000D02EC">
        <w:rPr>
          <w:b/>
          <w:bCs/>
          <w:lang w:val="es-MX"/>
        </w:rPr>
        <w:t>Comité Enlace Electrónico</w:t>
      </w:r>
    </w:p>
    <w:p w14:paraId="084B03C4" w14:textId="439930D2" w:rsidR="000D02EC" w:rsidRPr="00910B77" w:rsidRDefault="000D02EC" w:rsidP="000D02EC">
      <w:pPr>
        <w:jc w:val="center"/>
        <w:rPr>
          <w:b/>
          <w:bCs/>
          <w:u w:val="single"/>
          <w:lang w:val="es-MX"/>
        </w:rPr>
      </w:pPr>
      <w:r w:rsidRPr="00910B77">
        <w:rPr>
          <w:b/>
          <w:bCs/>
          <w:u w:val="single"/>
          <w:lang w:val="es-MX"/>
        </w:rPr>
        <w:t>ESCUDO DE LA MESA REDONDA PANAMERICANA DE FORTIN DE LAS FLORES, VER.</w:t>
      </w:r>
    </w:p>
    <w:p w14:paraId="3CAF873D" w14:textId="77777777" w:rsidR="000D02EC" w:rsidRPr="000D02EC" w:rsidRDefault="000D02EC" w:rsidP="000D02EC">
      <w:pPr>
        <w:numPr>
          <w:ilvl w:val="0"/>
          <w:numId w:val="1"/>
        </w:numPr>
        <w:rPr>
          <w:lang w:val="es-MX"/>
        </w:rPr>
      </w:pPr>
      <w:r w:rsidRPr="000D02EC">
        <w:rPr>
          <w:lang w:val="es-MX"/>
        </w:rPr>
        <w:t xml:space="preserve">El Escudo de la MESA REDONDA PANAMERICANA DE FORTÍN DE LAS FLORES, VER. </w:t>
      </w:r>
    </w:p>
    <w:p w14:paraId="34E406AD" w14:textId="77777777" w:rsidR="000D02EC" w:rsidRPr="000D02EC" w:rsidRDefault="000D02EC" w:rsidP="000D02EC">
      <w:pPr>
        <w:numPr>
          <w:ilvl w:val="0"/>
          <w:numId w:val="1"/>
        </w:numPr>
        <w:rPr>
          <w:lang w:val="es-MX"/>
        </w:rPr>
      </w:pPr>
      <w:r w:rsidRPr="000D02EC">
        <w:rPr>
          <w:lang w:val="es-MX"/>
        </w:rPr>
        <w:t>Está integrado por tres elementos.</w:t>
      </w:r>
    </w:p>
    <w:p w14:paraId="2AE0FAAF" w14:textId="77777777" w:rsidR="000D02EC" w:rsidRPr="000D02EC" w:rsidRDefault="000D02EC" w:rsidP="000D02EC">
      <w:pPr>
        <w:numPr>
          <w:ilvl w:val="0"/>
          <w:numId w:val="1"/>
        </w:numPr>
        <w:rPr>
          <w:lang w:val="es-MX"/>
        </w:rPr>
      </w:pPr>
      <w:r w:rsidRPr="000D02EC">
        <w:rPr>
          <w:lang w:val="es-MX"/>
        </w:rPr>
        <w:t>1.-Al centro se encuentra el escudo de la ciudad de Fortín de las Flores, Ver.</w:t>
      </w:r>
    </w:p>
    <w:p w14:paraId="13FDCB44" w14:textId="77777777" w:rsidR="000D02EC" w:rsidRPr="000D02EC" w:rsidRDefault="000D02EC" w:rsidP="000D02EC">
      <w:pPr>
        <w:numPr>
          <w:ilvl w:val="0"/>
          <w:numId w:val="1"/>
        </w:numPr>
        <w:rPr>
          <w:lang w:val="es-MX"/>
        </w:rPr>
      </w:pPr>
      <w:r w:rsidRPr="000D02EC">
        <w:rPr>
          <w:lang w:val="es-MX"/>
        </w:rPr>
        <w:t xml:space="preserve">2.-Rodeado por un círculo azul que representa la unidad, con las letras en dorado </w:t>
      </w:r>
    </w:p>
    <w:p w14:paraId="0A6BB251" w14:textId="77777777" w:rsidR="000D02EC" w:rsidRPr="000D02EC" w:rsidRDefault="000D02EC" w:rsidP="000D02EC">
      <w:pPr>
        <w:numPr>
          <w:ilvl w:val="0"/>
          <w:numId w:val="1"/>
        </w:numPr>
        <w:rPr>
          <w:lang w:val="es-MX"/>
        </w:rPr>
      </w:pPr>
      <w:r w:rsidRPr="000D02EC">
        <w:rPr>
          <w:lang w:val="es-MX"/>
        </w:rPr>
        <w:t>con la leyenda de “MESA REDONDA PANAMERICANA. FORTÍN DE LAS FLORES, VER.”</w:t>
      </w:r>
    </w:p>
    <w:p w14:paraId="60A49342" w14:textId="77777777" w:rsidR="000D02EC" w:rsidRDefault="000D02EC" w:rsidP="000D02EC">
      <w:pPr>
        <w:numPr>
          <w:ilvl w:val="0"/>
          <w:numId w:val="1"/>
        </w:numPr>
        <w:rPr>
          <w:lang w:val="es-MX"/>
        </w:rPr>
      </w:pPr>
      <w:r w:rsidRPr="000D02EC">
        <w:rPr>
          <w:lang w:val="es-MX"/>
        </w:rPr>
        <w:t>3.-Y en la parte inferior lateral las banderas de los países de América, distinguiéndose al frente las banderas de México y Estados Unidos de América</w:t>
      </w:r>
    </w:p>
    <w:p w14:paraId="0C5003AB" w14:textId="77777777" w:rsidR="000D02EC" w:rsidRDefault="000D02EC" w:rsidP="000D02EC">
      <w:pPr>
        <w:ind w:left="720"/>
        <w:rPr>
          <w:lang w:val="es-MX"/>
        </w:rPr>
      </w:pPr>
    </w:p>
    <w:p w14:paraId="1DC6B66B" w14:textId="77777777" w:rsidR="009C5A10" w:rsidRDefault="000D02EC" w:rsidP="009C5A10">
      <w:pPr>
        <w:ind w:left="720"/>
        <w:rPr>
          <w:b/>
          <w:bCs/>
          <w:lang w:val="es-MX"/>
        </w:rPr>
      </w:pPr>
      <w:r w:rsidRPr="000D02EC">
        <w:rPr>
          <w:noProof/>
        </w:rPr>
        <w:drawing>
          <wp:inline distT="0" distB="0" distL="0" distR="0" wp14:anchorId="1242831D" wp14:editId="348BD9BF">
            <wp:extent cx="2226750" cy="1733550"/>
            <wp:effectExtent l="0" t="0" r="2540" b="0"/>
            <wp:docPr id="7" name="Imagen 6" descr="Interfaz de usuario gráfica, Aplicación&#10;&#10;Descripción generada automáticamente">
              <a:extLst xmlns:a="http://schemas.openxmlformats.org/drawingml/2006/main">
                <a:ext uri="{FF2B5EF4-FFF2-40B4-BE49-F238E27FC236}">
                  <a16:creationId xmlns:a16="http://schemas.microsoft.com/office/drawing/2014/main" id="{A2F08FDB-D52E-3190-E5F9-6DB2DF271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nterfaz de usuario gráfica, Aplicación&#10;&#10;Descripción generada automáticamente">
                      <a:extLst>
                        <a:ext uri="{FF2B5EF4-FFF2-40B4-BE49-F238E27FC236}">
                          <a16:creationId xmlns:a16="http://schemas.microsoft.com/office/drawing/2014/main" id="{A2F08FDB-D52E-3190-E5F9-6DB2DF271E0B}"/>
                        </a:ext>
                      </a:extLst>
                    </pic:cNvPr>
                    <pic:cNvPicPr>
                      <a:picLocks noChangeAspect="1"/>
                    </pic:cNvPicPr>
                  </pic:nvPicPr>
                  <pic:blipFill rotWithShape="1">
                    <a:blip r:embed="rId9"/>
                    <a:srcRect l="40796" t="21805" r="21590" b="18166"/>
                    <a:stretch/>
                  </pic:blipFill>
                  <pic:spPr>
                    <a:xfrm>
                      <a:off x="0" y="0"/>
                      <a:ext cx="2236328" cy="1741006"/>
                    </a:xfrm>
                    <a:prstGeom prst="rect">
                      <a:avLst/>
                    </a:prstGeom>
                  </pic:spPr>
                </pic:pic>
              </a:graphicData>
            </a:graphic>
          </wp:inline>
        </w:drawing>
      </w:r>
      <w:r w:rsidR="009C5A10">
        <w:rPr>
          <w:lang w:val="es-MX"/>
        </w:rPr>
        <w:t xml:space="preserve">   </w:t>
      </w:r>
      <w:r w:rsidR="009C5A10" w:rsidRPr="009C5A10">
        <w:rPr>
          <w:b/>
          <w:bCs/>
          <w:lang w:val="es-MX"/>
        </w:rPr>
        <w:t>Comité Enlace Electrónico</w:t>
      </w:r>
      <w:r w:rsidR="009C5A10">
        <w:rPr>
          <w:b/>
          <w:bCs/>
          <w:lang w:val="es-MX"/>
        </w:rPr>
        <w:t xml:space="preserve">  </w:t>
      </w:r>
    </w:p>
    <w:p w14:paraId="72B4310D" w14:textId="25F0B118" w:rsidR="009C5A10" w:rsidRPr="009C5A10" w:rsidRDefault="009C5A10" w:rsidP="009C5A10">
      <w:pPr>
        <w:ind w:left="720"/>
        <w:rPr>
          <w:lang w:val="es-MX"/>
        </w:rPr>
      </w:pPr>
      <w:r w:rsidRPr="009C5A10">
        <w:rPr>
          <w:b/>
          <w:bCs/>
          <w:lang w:val="es-MX"/>
        </w:rPr>
        <w:t>REPRESENTANTE:   Angélica Zárate Alarcón</w:t>
      </w:r>
    </w:p>
    <w:p w14:paraId="616E1DDE" w14:textId="5C1D49A8" w:rsidR="000D02EC" w:rsidRPr="000D02EC" w:rsidRDefault="000D02EC" w:rsidP="009C5A10">
      <w:pPr>
        <w:ind w:left="720"/>
        <w:jc w:val="center"/>
        <w:rPr>
          <w:lang w:val="es-MX"/>
        </w:rPr>
      </w:pPr>
    </w:p>
    <w:p w14:paraId="21FFC431" w14:textId="77777777" w:rsidR="00B96ECB" w:rsidRDefault="00B96ECB">
      <w:pPr>
        <w:rPr>
          <w:lang w:val="es-MX"/>
        </w:rPr>
      </w:pPr>
    </w:p>
    <w:p w14:paraId="536FFCE4" w14:textId="77777777" w:rsidR="00910B77" w:rsidRDefault="00910B77">
      <w:pPr>
        <w:rPr>
          <w:lang w:val="es-MX"/>
        </w:rPr>
      </w:pPr>
    </w:p>
    <w:p w14:paraId="28D1AD0C" w14:textId="77777777" w:rsidR="00910B77" w:rsidRDefault="00910B77">
      <w:pPr>
        <w:rPr>
          <w:lang w:val="es-MX"/>
        </w:rPr>
      </w:pPr>
    </w:p>
    <w:p w14:paraId="0490654E" w14:textId="328B0634" w:rsidR="00910B77" w:rsidRDefault="00910B77">
      <w:pPr>
        <w:rPr>
          <w:lang w:val="es-MX"/>
        </w:rPr>
      </w:pPr>
      <w:r w:rsidRPr="000D02EC">
        <w:rPr>
          <w:noProof/>
        </w:rPr>
        <w:drawing>
          <wp:inline distT="0" distB="0" distL="0" distR="0" wp14:anchorId="1A79BA75" wp14:editId="354BDFA9">
            <wp:extent cx="6134100" cy="5273675"/>
            <wp:effectExtent l="0" t="0" r="0" b="3175"/>
            <wp:docPr id="348669285" name="Imagen 348669285" descr="Interfaz de usuario gráfica, Aplicación&#10;&#10;Descripción generada automáticamente">
              <a:extLst xmlns:a="http://schemas.openxmlformats.org/drawingml/2006/main">
                <a:ext uri="{FF2B5EF4-FFF2-40B4-BE49-F238E27FC236}">
                  <a16:creationId xmlns:a16="http://schemas.microsoft.com/office/drawing/2014/main" id="{A2F08FDB-D52E-3190-E5F9-6DB2DF271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nterfaz de usuario gráfica, Aplicación&#10;&#10;Descripción generada automáticamente">
                      <a:extLst>
                        <a:ext uri="{FF2B5EF4-FFF2-40B4-BE49-F238E27FC236}">
                          <a16:creationId xmlns:a16="http://schemas.microsoft.com/office/drawing/2014/main" id="{A2F08FDB-D52E-3190-E5F9-6DB2DF271E0B}"/>
                        </a:ext>
                      </a:extLst>
                    </pic:cNvPr>
                    <pic:cNvPicPr>
                      <a:picLocks noChangeAspect="1"/>
                    </pic:cNvPicPr>
                  </pic:nvPicPr>
                  <pic:blipFill rotWithShape="1">
                    <a:blip r:embed="rId9"/>
                    <a:srcRect l="40796" t="21805" r="21590" b="18166"/>
                    <a:stretch/>
                  </pic:blipFill>
                  <pic:spPr>
                    <a:xfrm>
                      <a:off x="0" y="0"/>
                      <a:ext cx="6173096" cy="5307201"/>
                    </a:xfrm>
                    <a:prstGeom prst="rect">
                      <a:avLst/>
                    </a:prstGeom>
                  </pic:spPr>
                </pic:pic>
              </a:graphicData>
            </a:graphic>
          </wp:inline>
        </w:drawing>
      </w:r>
    </w:p>
    <w:p w14:paraId="16347CE9" w14:textId="77777777" w:rsidR="00626C6E" w:rsidRPr="000D02EC" w:rsidRDefault="00626C6E">
      <w:pPr>
        <w:rPr>
          <w:lang w:val="es-MX"/>
        </w:rPr>
      </w:pPr>
    </w:p>
    <w:sectPr w:rsidR="00626C6E" w:rsidRPr="000D02EC">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D231A"/>
    <w:multiLevelType w:val="hybridMultilevel"/>
    <w:tmpl w:val="BAF6172A"/>
    <w:lvl w:ilvl="0" w:tplc="EDC06FE4">
      <w:start w:val="1"/>
      <w:numFmt w:val="bullet"/>
      <w:lvlText w:val="•"/>
      <w:lvlJc w:val="left"/>
      <w:pPr>
        <w:tabs>
          <w:tab w:val="num" w:pos="720"/>
        </w:tabs>
        <w:ind w:left="720" w:hanging="360"/>
      </w:pPr>
      <w:rPr>
        <w:rFonts w:ascii="Arial" w:hAnsi="Arial" w:hint="default"/>
      </w:rPr>
    </w:lvl>
    <w:lvl w:ilvl="1" w:tplc="0096FC94" w:tentative="1">
      <w:start w:val="1"/>
      <w:numFmt w:val="bullet"/>
      <w:lvlText w:val="•"/>
      <w:lvlJc w:val="left"/>
      <w:pPr>
        <w:tabs>
          <w:tab w:val="num" w:pos="1440"/>
        </w:tabs>
        <w:ind w:left="1440" w:hanging="360"/>
      </w:pPr>
      <w:rPr>
        <w:rFonts w:ascii="Arial" w:hAnsi="Arial" w:hint="default"/>
      </w:rPr>
    </w:lvl>
    <w:lvl w:ilvl="2" w:tplc="5E24F8EC" w:tentative="1">
      <w:start w:val="1"/>
      <w:numFmt w:val="bullet"/>
      <w:lvlText w:val="•"/>
      <w:lvlJc w:val="left"/>
      <w:pPr>
        <w:tabs>
          <w:tab w:val="num" w:pos="2160"/>
        </w:tabs>
        <w:ind w:left="2160" w:hanging="360"/>
      </w:pPr>
      <w:rPr>
        <w:rFonts w:ascii="Arial" w:hAnsi="Arial" w:hint="default"/>
      </w:rPr>
    </w:lvl>
    <w:lvl w:ilvl="3" w:tplc="316EC2A4" w:tentative="1">
      <w:start w:val="1"/>
      <w:numFmt w:val="bullet"/>
      <w:lvlText w:val="•"/>
      <w:lvlJc w:val="left"/>
      <w:pPr>
        <w:tabs>
          <w:tab w:val="num" w:pos="2880"/>
        </w:tabs>
        <w:ind w:left="2880" w:hanging="360"/>
      </w:pPr>
      <w:rPr>
        <w:rFonts w:ascii="Arial" w:hAnsi="Arial" w:hint="default"/>
      </w:rPr>
    </w:lvl>
    <w:lvl w:ilvl="4" w:tplc="B2BC6CAE" w:tentative="1">
      <w:start w:val="1"/>
      <w:numFmt w:val="bullet"/>
      <w:lvlText w:val="•"/>
      <w:lvlJc w:val="left"/>
      <w:pPr>
        <w:tabs>
          <w:tab w:val="num" w:pos="3600"/>
        </w:tabs>
        <w:ind w:left="3600" w:hanging="360"/>
      </w:pPr>
      <w:rPr>
        <w:rFonts w:ascii="Arial" w:hAnsi="Arial" w:hint="default"/>
      </w:rPr>
    </w:lvl>
    <w:lvl w:ilvl="5" w:tplc="D5BE7A8A" w:tentative="1">
      <w:start w:val="1"/>
      <w:numFmt w:val="bullet"/>
      <w:lvlText w:val="•"/>
      <w:lvlJc w:val="left"/>
      <w:pPr>
        <w:tabs>
          <w:tab w:val="num" w:pos="4320"/>
        </w:tabs>
        <w:ind w:left="4320" w:hanging="360"/>
      </w:pPr>
      <w:rPr>
        <w:rFonts w:ascii="Arial" w:hAnsi="Arial" w:hint="default"/>
      </w:rPr>
    </w:lvl>
    <w:lvl w:ilvl="6" w:tplc="A72CB5B6" w:tentative="1">
      <w:start w:val="1"/>
      <w:numFmt w:val="bullet"/>
      <w:lvlText w:val="•"/>
      <w:lvlJc w:val="left"/>
      <w:pPr>
        <w:tabs>
          <w:tab w:val="num" w:pos="5040"/>
        </w:tabs>
        <w:ind w:left="5040" w:hanging="360"/>
      </w:pPr>
      <w:rPr>
        <w:rFonts w:ascii="Arial" w:hAnsi="Arial" w:hint="default"/>
      </w:rPr>
    </w:lvl>
    <w:lvl w:ilvl="7" w:tplc="9DEE5040" w:tentative="1">
      <w:start w:val="1"/>
      <w:numFmt w:val="bullet"/>
      <w:lvlText w:val="•"/>
      <w:lvlJc w:val="left"/>
      <w:pPr>
        <w:tabs>
          <w:tab w:val="num" w:pos="5760"/>
        </w:tabs>
        <w:ind w:left="5760" w:hanging="360"/>
      </w:pPr>
      <w:rPr>
        <w:rFonts w:ascii="Arial" w:hAnsi="Arial" w:hint="default"/>
      </w:rPr>
    </w:lvl>
    <w:lvl w:ilvl="8" w:tplc="26C00B6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673D11"/>
    <w:multiLevelType w:val="hybridMultilevel"/>
    <w:tmpl w:val="5694F1EC"/>
    <w:lvl w:ilvl="0" w:tplc="D2BAC648">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4B49071B"/>
    <w:multiLevelType w:val="hybridMultilevel"/>
    <w:tmpl w:val="51603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EC"/>
    <w:rsid w:val="00004BED"/>
    <w:rsid w:val="000D02EC"/>
    <w:rsid w:val="00626C6E"/>
    <w:rsid w:val="00910B77"/>
    <w:rsid w:val="009C5A10"/>
    <w:rsid w:val="009E6D36"/>
    <w:rsid w:val="00B96ECB"/>
    <w:rsid w:val="00BD6B1C"/>
    <w:rsid w:val="00C307E9"/>
    <w:rsid w:val="00C57C46"/>
    <w:rsid w:val="00D51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E9AE8"/>
  <w15:chartTrackingRefBased/>
  <w15:docId w15:val="{3BAA70B6-7862-46DD-BD4A-4352911D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6C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155029">
      <w:bodyDiv w:val="1"/>
      <w:marLeft w:val="0"/>
      <w:marRight w:val="0"/>
      <w:marTop w:val="0"/>
      <w:marBottom w:val="0"/>
      <w:divBdr>
        <w:top w:val="none" w:sz="0" w:space="0" w:color="auto"/>
        <w:left w:val="none" w:sz="0" w:space="0" w:color="auto"/>
        <w:bottom w:val="none" w:sz="0" w:space="0" w:color="auto"/>
        <w:right w:val="none" w:sz="0" w:space="0" w:color="auto"/>
      </w:divBdr>
      <w:divsChild>
        <w:div w:id="610817529">
          <w:marLeft w:val="0"/>
          <w:marRight w:val="0"/>
          <w:marTop w:val="0"/>
          <w:marBottom w:val="160"/>
          <w:divBdr>
            <w:top w:val="none" w:sz="0" w:space="0" w:color="auto"/>
            <w:left w:val="none" w:sz="0" w:space="0" w:color="auto"/>
            <w:bottom w:val="none" w:sz="0" w:space="0" w:color="auto"/>
            <w:right w:val="none" w:sz="0" w:space="0" w:color="auto"/>
          </w:divBdr>
        </w:div>
        <w:div w:id="143012840">
          <w:marLeft w:val="0"/>
          <w:marRight w:val="0"/>
          <w:marTop w:val="0"/>
          <w:marBottom w:val="160"/>
          <w:divBdr>
            <w:top w:val="none" w:sz="0" w:space="0" w:color="auto"/>
            <w:left w:val="none" w:sz="0" w:space="0" w:color="auto"/>
            <w:bottom w:val="none" w:sz="0" w:space="0" w:color="auto"/>
            <w:right w:val="none" w:sz="0" w:space="0" w:color="auto"/>
          </w:divBdr>
        </w:div>
        <w:div w:id="1273976742">
          <w:marLeft w:val="0"/>
          <w:marRight w:val="0"/>
          <w:marTop w:val="0"/>
          <w:marBottom w:val="160"/>
          <w:divBdr>
            <w:top w:val="none" w:sz="0" w:space="0" w:color="auto"/>
            <w:left w:val="none" w:sz="0" w:space="0" w:color="auto"/>
            <w:bottom w:val="none" w:sz="0" w:space="0" w:color="auto"/>
            <w:right w:val="none" w:sz="0" w:space="0" w:color="auto"/>
          </w:divBdr>
        </w:div>
        <w:div w:id="293413408">
          <w:marLeft w:val="0"/>
          <w:marRight w:val="0"/>
          <w:marTop w:val="0"/>
          <w:marBottom w:val="160"/>
          <w:divBdr>
            <w:top w:val="none" w:sz="0" w:space="0" w:color="auto"/>
            <w:left w:val="none" w:sz="0" w:space="0" w:color="auto"/>
            <w:bottom w:val="none" w:sz="0" w:space="0" w:color="auto"/>
            <w:right w:val="none" w:sz="0" w:space="0" w:color="auto"/>
          </w:divBdr>
        </w:div>
        <w:div w:id="2002125314">
          <w:marLeft w:val="0"/>
          <w:marRight w:val="0"/>
          <w:marTop w:val="0"/>
          <w:marBottom w:val="160"/>
          <w:divBdr>
            <w:top w:val="none" w:sz="0" w:space="0" w:color="auto"/>
            <w:left w:val="none" w:sz="0" w:space="0" w:color="auto"/>
            <w:bottom w:val="none" w:sz="0" w:space="0" w:color="auto"/>
            <w:right w:val="none" w:sz="0" w:space="0" w:color="auto"/>
          </w:divBdr>
        </w:div>
        <w:div w:id="581648256">
          <w:marLeft w:val="0"/>
          <w:marRight w:val="0"/>
          <w:marTop w:val="0"/>
          <w:marBottom w:val="160"/>
          <w:divBdr>
            <w:top w:val="none" w:sz="0" w:space="0" w:color="auto"/>
            <w:left w:val="none" w:sz="0" w:space="0" w:color="auto"/>
            <w:bottom w:val="none" w:sz="0" w:space="0" w:color="auto"/>
            <w:right w:val="none" w:sz="0" w:space="0" w:color="auto"/>
          </w:divBdr>
        </w:div>
      </w:divsChild>
    </w:div>
    <w:div w:id="824248583">
      <w:bodyDiv w:val="1"/>
      <w:marLeft w:val="0"/>
      <w:marRight w:val="0"/>
      <w:marTop w:val="0"/>
      <w:marBottom w:val="0"/>
      <w:divBdr>
        <w:top w:val="none" w:sz="0" w:space="0" w:color="auto"/>
        <w:left w:val="none" w:sz="0" w:space="0" w:color="auto"/>
        <w:bottom w:val="none" w:sz="0" w:space="0" w:color="auto"/>
        <w:right w:val="none" w:sz="0" w:space="0" w:color="auto"/>
      </w:divBdr>
    </w:div>
    <w:div w:id="214030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277</Words>
  <Characters>1524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zarate alarcon</dc:creator>
  <cp:keywords/>
  <dc:description/>
  <cp:lastModifiedBy>yolanda aquino diaz</cp:lastModifiedBy>
  <cp:revision>2</cp:revision>
  <dcterms:created xsi:type="dcterms:W3CDTF">2023-10-25T06:00:00Z</dcterms:created>
  <dcterms:modified xsi:type="dcterms:W3CDTF">2023-10-25T06:00:00Z</dcterms:modified>
</cp:coreProperties>
</file>